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A37" w:rsidRPr="006D0277" w:rsidRDefault="00076A37" w:rsidP="00076A37">
      <w:pPr>
        <w:jc w:val="center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b/>
          <w:bCs/>
          <w:sz w:val="24"/>
          <w:szCs w:val="24"/>
        </w:rPr>
        <w:t>Тема 3 Административно-правовой статус органов исполнительной власти</w:t>
      </w:r>
    </w:p>
    <w:p w:rsidR="00076A37" w:rsidRPr="006D0277" w:rsidRDefault="00076A37" w:rsidP="00495F25">
      <w:pPr>
        <w:pStyle w:val="2"/>
        <w:spacing w:after="0"/>
        <w:ind w:left="0"/>
        <w:jc w:val="both"/>
        <w:rPr>
          <w:b/>
          <w:bCs/>
        </w:rPr>
      </w:pPr>
      <w:r w:rsidRPr="006D0277">
        <w:rPr>
          <w:b/>
          <w:bCs/>
        </w:rPr>
        <w:t>Цель:</w:t>
      </w:r>
      <w:r w:rsidRPr="006D0277">
        <w:t xml:space="preserve"> – Определить общую характеристику роли Президента в сфере исполнительной власти, а также Правительства РК.</w:t>
      </w:r>
    </w:p>
    <w:p w:rsidR="00076A37" w:rsidRPr="006D0277" w:rsidRDefault="00076A37" w:rsidP="00495F25">
      <w:pPr>
        <w:pStyle w:val="2"/>
        <w:spacing w:after="0"/>
        <w:jc w:val="both"/>
        <w:rPr>
          <w:b/>
          <w:bCs/>
        </w:rPr>
      </w:pPr>
      <w:r w:rsidRPr="006D0277">
        <w:rPr>
          <w:b/>
          <w:bCs/>
        </w:rPr>
        <w:t>План:</w:t>
      </w:r>
    </w:p>
    <w:p w:rsidR="00076A37" w:rsidRPr="006D0277" w:rsidRDefault="00076A37" w:rsidP="00495F25">
      <w:pPr>
        <w:jc w:val="both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1 Общая характеристика роли Президента в сфере исполнительной власти.</w:t>
      </w:r>
    </w:p>
    <w:p w:rsidR="00076A37" w:rsidRPr="006D0277" w:rsidRDefault="00076A37" w:rsidP="00495F25">
      <w:pPr>
        <w:pStyle w:val="2"/>
        <w:spacing w:after="0"/>
        <w:ind w:left="0"/>
        <w:jc w:val="both"/>
        <w:rPr>
          <w:b/>
          <w:bCs/>
        </w:rPr>
      </w:pPr>
      <w:r w:rsidRPr="006D0277">
        <w:t>2 Правительство РК</w:t>
      </w:r>
    </w:p>
    <w:p w:rsidR="00076A37" w:rsidRPr="006D0277" w:rsidRDefault="00076A37" w:rsidP="00076A37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6A37" w:rsidRPr="006D0277" w:rsidRDefault="00076A37" w:rsidP="00076A37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0277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6D0277">
        <w:rPr>
          <w:rFonts w:ascii="Times New Roman" w:hAnsi="Times New Roman" w:cs="Times New Roman"/>
          <w:sz w:val="24"/>
          <w:szCs w:val="24"/>
        </w:rPr>
        <w:t>Административно-правовой статус Президента Республики Казахстан включает: социально-правовое назначение данного высшего должностного лица в системе органов государства, порядок выборов (формирования, назначения); компетенцию или полномочия; порядок взаимоотношений с другими органами; ответственность; гарантии деятельности.</w:t>
      </w:r>
    </w:p>
    <w:p w:rsidR="00076A37" w:rsidRPr="006D0277" w:rsidRDefault="00076A37" w:rsidP="00076A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Согласно действующему законодательству Президент является главой Республики Казахстан, его высшим должностным лицом.</w:t>
      </w:r>
    </w:p>
    <w:p w:rsidR="00076A37" w:rsidRPr="006D0277" w:rsidRDefault="00076A37" w:rsidP="00076A3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Срок – 7 лет.</w:t>
      </w:r>
    </w:p>
    <w:p w:rsidR="00076A37" w:rsidRPr="006D0277" w:rsidRDefault="00076A37" w:rsidP="00076A37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Президент</w:t>
      </w:r>
      <w:r w:rsidRPr="006D027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76A37" w:rsidRPr="006D0277" w:rsidRDefault="00076A37" w:rsidP="00076A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назначает очередные и внеочередные выборы в Парламент;</w:t>
      </w:r>
    </w:p>
    <w:p w:rsidR="00076A37" w:rsidRPr="006D0277" w:rsidRDefault="00076A37" w:rsidP="00076A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влияет на систему организации всех трех ветвей власти;</w:t>
      </w:r>
    </w:p>
    <w:p w:rsidR="00076A37" w:rsidRPr="006D0277" w:rsidRDefault="00076A37" w:rsidP="00076A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формирует администрацию Президента.</w:t>
      </w:r>
    </w:p>
    <w:p w:rsidR="00076A37" w:rsidRPr="006D0277" w:rsidRDefault="00076A37" w:rsidP="00076A3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076A37" w:rsidRPr="006D0277" w:rsidRDefault="00076A37" w:rsidP="00076A37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027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95F25" w:rsidRPr="006D0277">
        <w:rPr>
          <w:rFonts w:ascii="Times New Roman" w:hAnsi="Times New Roman" w:cs="Times New Roman"/>
          <w:sz w:val="24"/>
          <w:szCs w:val="24"/>
        </w:rPr>
        <w:t xml:space="preserve"> </w:t>
      </w:r>
      <w:r w:rsidRPr="006D0277">
        <w:rPr>
          <w:rFonts w:ascii="Times New Roman" w:hAnsi="Times New Roman" w:cs="Times New Roman"/>
          <w:sz w:val="24"/>
          <w:szCs w:val="24"/>
        </w:rPr>
        <w:t>Образование Правительства</w:t>
      </w:r>
      <w:r w:rsidRPr="006D0277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6D0277">
        <w:rPr>
          <w:rFonts w:ascii="Times New Roman" w:hAnsi="Times New Roman" w:cs="Times New Roman"/>
          <w:sz w:val="24"/>
          <w:szCs w:val="24"/>
        </w:rPr>
        <w:t>органа, возглавляющего исполнительную власть и осуществляющего руководство системой исполнительной власти. (Конституция РК, Международный договор, Закон РК «О правительстве РК» от 18.12.1995 г. с изменениями и дополнениями от 24.02.1997г.</w:t>
      </w:r>
    </w:p>
    <w:p w:rsidR="00076A37" w:rsidRPr="006D0277" w:rsidRDefault="00076A37" w:rsidP="00076A3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Компетенция Правительства: разрабатывает основные направления государственной социально-экономической политики, стратегические и тактические меры по её осуществлению; разрабатывает государственные программы; разрабатывает и реализует индикативные планы социально-экономического и научно-технического развития; участвуют в разработке республиканского бюджета; разрабатывает и осуществляет меры по укреплению финансовой системы Республики; определяет и реализует государственную политику по развитию науки и техники, внедрению новых технологий, культуры, образованию и иное предусмотренное законодательством.</w:t>
      </w:r>
    </w:p>
    <w:p w:rsidR="00076A37" w:rsidRPr="006D0277" w:rsidRDefault="00076A37" w:rsidP="00076A37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076A37" w:rsidRPr="006D0277" w:rsidRDefault="00076A37" w:rsidP="00076A37">
      <w:pPr>
        <w:pStyle w:val="2"/>
        <w:spacing w:after="0"/>
        <w:ind w:left="0" w:firstLine="708"/>
        <w:rPr>
          <w:b/>
          <w:bCs/>
        </w:rPr>
      </w:pPr>
      <w:r w:rsidRPr="006D0277">
        <w:rPr>
          <w:b/>
          <w:bCs/>
        </w:rPr>
        <w:t>Контрольные вопросы:</w:t>
      </w:r>
    </w:p>
    <w:p w:rsidR="00076A37" w:rsidRPr="006D0277" w:rsidRDefault="00076A37" w:rsidP="00495F2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В чем характерные особенности статуса Президента?</w:t>
      </w:r>
    </w:p>
    <w:p w:rsidR="00076A37" w:rsidRPr="006D0277" w:rsidRDefault="00076A37" w:rsidP="00495F2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277">
        <w:rPr>
          <w:rFonts w:ascii="Times New Roman" w:hAnsi="Times New Roman" w:cs="Times New Roman"/>
          <w:sz w:val="24"/>
          <w:szCs w:val="24"/>
        </w:rPr>
        <w:t>Дайте характеристику правовому положению Правительства.</w:t>
      </w:r>
    </w:p>
    <w:p w:rsidR="00076A37" w:rsidRPr="006D0277" w:rsidRDefault="00076A37" w:rsidP="00076A37">
      <w:pPr>
        <w:pStyle w:val="2"/>
        <w:spacing w:after="0"/>
        <w:ind w:left="0" w:firstLine="708"/>
        <w:jc w:val="both"/>
        <w:rPr>
          <w:b/>
          <w:bCs/>
        </w:rPr>
      </w:pPr>
    </w:p>
    <w:p w:rsidR="00076A37" w:rsidRPr="006D0277" w:rsidRDefault="00076A37" w:rsidP="00076A37">
      <w:pPr>
        <w:pStyle w:val="2"/>
        <w:spacing w:after="0"/>
        <w:ind w:left="0" w:firstLine="708"/>
        <w:jc w:val="both"/>
      </w:pPr>
      <w:r w:rsidRPr="006D0277">
        <w:rPr>
          <w:b/>
          <w:bCs/>
        </w:rPr>
        <w:t>Литература:</w:t>
      </w:r>
      <w:r w:rsidRPr="006D0277">
        <w:t xml:space="preserve"> 1 с.49-52;2; 3;4;5;12;13</w:t>
      </w:r>
    </w:p>
    <w:p w:rsidR="00076A37" w:rsidRPr="006D0277" w:rsidRDefault="00076A37" w:rsidP="00076A3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76A37" w:rsidRPr="006D0277" w:rsidRDefault="00076A37" w:rsidP="00076A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0D99" w:rsidRPr="006D0277" w:rsidRDefault="00EA0D99">
      <w:pPr>
        <w:rPr>
          <w:rFonts w:ascii="Times New Roman" w:hAnsi="Times New Roman" w:cs="Times New Roman"/>
          <w:sz w:val="24"/>
          <w:szCs w:val="24"/>
        </w:rPr>
      </w:pPr>
    </w:p>
    <w:sectPr w:rsidR="00EA0D99" w:rsidRPr="006D0277" w:rsidSect="002B4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A565A"/>
    <w:multiLevelType w:val="hybridMultilevel"/>
    <w:tmpl w:val="03D67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0E63184"/>
    <w:multiLevelType w:val="hybridMultilevel"/>
    <w:tmpl w:val="C41C1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6F4960"/>
    <w:multiLevelType w:val="hybridMultilevel"/>
    <w:tmpl w:val="8CFE70EC"/>
    <w:lvl w:ilvl="0" w:tplc="8E3CFAB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76A37"/>
    <w:rsid w:val="00076A37"/>
    <w:rsid w:val="002B4BCD"/>
    <w:rsid w:val="00495F25"/>
    <w:rsid w:val="006D0277"/>
    <w:rsid w:val="00E570C8"/>
    <w:rsid w:val="00EA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076A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76A3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95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6</cp:revision>
  <dcterms:created xsi:type="dcterms:W3CDTF">2012-10-17T07:30:00Z</dcterms:created>
  <dcterms:modified xsi:type="dcterms:W3CDTF">2012-10-19T04:20:00Z</dcterms:modified>
</cp:coreProperties>
</file>